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D48" w:rsidRDefault="000B21F4" w:rsidP="000B21F4">
      <w:pPr>
        <w:pStyle w:val="berschrift1"/>
      </w:pPr>
      <w:bookmarkStart w:id="0" w:name="_GoBack"/>
      <w:bookmarkEnd w:id="0"/>
      <w:r>
        <w:t>Bericht</w:t>
      </w:r>
    </w:p>
    <w:p w:rsidR="000B21F4" w:rsidRDefault="00785076" w:rsidP="000B21F4">
      <w:r>
        <w:t xml:space="preserve">Aktuelle </w:t>
      </w:r>
      <w:r w:rsidR="000B21F4">
        <w:t>Anzahl der Angestellten: 97</w:t>
      </w:r>
    </w:p>
    <w:p w:rsidR="000B21F4" w:rsidRDefault="000B21F4" w:rsidP="000B21F4">
      <w:r>
        <w:t>Durchschnittliche Wochenstunden (Vollzeit- und Teilzeitkräfte): 34,6 Stunden</w:t>
      </w:r>
    </w:p>
    <w:p w:rsidR="000B21F4" w:rsidRDefault="000B21F4" w:rsidP="000B21F4">
      <w:r>
        <w:t>Monatliche Gehaltssumme (Brutto-Gehalt, exkl. Arbeitgeberkosten): 282 000</w:t>
      </w:r>
    </w:p>
    <w:p w:rsidR="000B21F4" w:rsidRDefault="000B21F4" w:rsidP="000B21F4">
      <w:r>
        <w:t xml:space="preserve">Filialen in: </w:t>
      </w:r>
      <w:r w:rsidRPr="000B21F4">
        <w:t>Basel</w:t>
      </w:r>
      <w:r>
        <w:t xml:space="preserve">, </w:t>
      </w:r>
      <w:r w:rsidRPr="000B21F4">
        <w:t>Genf</w:t>
      </w:r>
      <w:r>
        <w:t xml:space="preserve">, </w:t>
      </w:r>
      <w:r w:rsidRPr="000B21F4">
        <w:t>Berlin</w:t>
      </w:r>
      <w:r>
        <w:t xml:space="preserve">, </w:t>
      </w:r>
      <w:r w:rsidRPr="000B21F4">
        <w:t>Wien</w:t>
      </w:r>
      <w:r>
        <w:t xml:space="preserve">, </w:t>
      </w:r>
      <w:r w:rsidRPr="000B21F4">
        <w:t>Utrecht</w:t>
      </w:r>
    </w:p>
    <w:p w:rsidR="000B21F4" w:rsidRPr="000B21F4" w:rsidRDefault="000B21F4" w:rsidP="000B21F4">
      <w:pPr>
        <w:rPr>
          <w:b/>
        </w:rPr>
      </w:pPr>
      <w:r w:rsidRPr="000B21F4">
        <w:rPr>
          <w:b/>
        </w:rPr>
        <w:t>Umsatzentwicklung:</w:t>
      </w:r>
    </w:p>
    <w:p w:rsidR="000B21F4" w:rsidRDefault="000B21F4" w:rsidP="000B21F4"/>
    <w:sectPr w:rsidR="000B21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80FBA"/>
    <w:multiLevelType w:val="hybridMultilevel"/>
    <w:tmpl w:val="200835E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1F4"/>
    <w:rsid w:val="000B21F4"/>
    <w:rsid w:val="0045367E"/>
    <w:rsid w:val="00726D48"/>
    <w:rsid w:val="00785076"/>
    <w:rsid w:val="00986CF2"/>
    <w:rsid w:val="00B8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27FDDA-72D1-40CB-89F9-2366CB855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21F4"/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B21F4"/>
    <w:pPr>
      <w:keepNext/>
      <w:keepLines/>
      <w:spacing w:after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B21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0B2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228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dcterms:created xsi:type="dcterms:W3CDTF">2013-09-11T10:34:00Z</dcterms:created>
  <dcterms:modified xsi:type="dcterms:W3CDTF">2013-09-11T20:01:00Z</dcterms:modified>
</cp:coreProperties>
</file>